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3005" w:rsidRPr="00576F54" w:rsidRDefault="00F33005" w:rsidP="00A407D7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Mẫu số 02. Phiếu kiểm soát dùng cho xe máy chuyên dùng.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F33005" w:rsidRPr="00576F54" w:rsidTr="00E67976">
        <w:tc>
          <w:tcPr>
            <w:tcW w:w="2500" w:type="pct"/>
            <w:vAlign w:val="center"/>
          </w:tcPr>
          <w:p w:rsidR="00F33005" w:rsidRPr="00576F54" w:rsidRDefault="00F33005" w:rsidP="00A407D7">
            <w:pPr>
              <w:jc w:val="center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CƠ SỞ ĐĂNG KIỂM (MÃ SỐ)</w:t>
            </w:r>
          </w:p>
        </w:tc>
        <w:tc>
          <w:tcPr>
            <w:tcW w:w="2500" w:type="pct"/>
          </w:tcPr>
          <w:p w:rsidR="00F33005" w:rsidRPr="00576F54" w:rsidRDefault="00F33005" w:rsidP="00A407D7">
            <w:pPr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Ngày……tháng….năm 20…..</w:t>
            </w:r>
          </w:p>
          <w:p w:rsidR="00F33005" w:rsidRPr="00576F54" w:rsidRDefault="00F33005" w:rsidP="00A407D7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phiếu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(1)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: ………………….</w:t>
            </w:r>
          </w:p>
          <w:p w:rsidR="00F33005" w:rsidRPr="00576F54" w:rsidRDefault="00F33005" w:rsidP="00A407D7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Biển số đăng ký: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……………..</w:t>
            </w:r>
          </w:p>
        </w:tc>
      </w:tr>
    </w:tbl>
    <w:p w:rsidR="00F33005" w:rsidRPr="00576F54" w:rsidRDefault="00F33005" w:rsidP="00A407D7">
      <w:pPr>
        <w:jc w:val="center"/>
        <w:rPr>
          <w:rFonts w:cs="Arial"/>
          <w:i/>
          <w:iCs/>
          <w:color w:val="000000" w:themeColor="text1"/>
          <w:szCs w:val="20"/>
        </w:rPr>
      </w:pPr>
    </w:p>
    <w:p w:rsidR="00F33005" w:rsidRPr="00576F54" w:rsidRDefault="00F33005" w:rsidP="00A407D7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PHIẾU KIỂM SOÁT KIỂM ĐỊNH XE MÁY CHUYÊN DÙNG</w:t>
      </w:r>
    </w:p>
    <w:p w:rsidR="00F33005" w:rsidRPr="00576F54" w:rsidRDefault="00F33005" w:rsidP="009B4251">
      <w:pPr>
        <w:rPr>
          <w:rFonts w:cs="Arial"/>
          <w:i/>
          <w:iCs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6"/>
        <w:gridCol w:w="3005"/>
        <w:gridCol w:w="3009"/>
      </w:tblGrid>
      <w:tr w:rsidR="00F33005" w:rsidRPr="00576F54" w:rsidTr="00E67976">
        <w:tc>
          <w:tcPr>
            <w:tcW w:w="1666" w:type="pct"/>
          </w:tcPr>
          <w:p w:rsidR="00F33005" w:rsidRPr="00576F54" w:rsidRDefault="00F33005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Miễn KĐ</w:t>
            </w:r>
          </w:p>
        </w:tc>
        <w:tc>
          <w:tcPr>
            <w:tcW w:w="1666" w:type="pct"/>
          </w:tcPr>
          <w:p w:rsidR="00F33005" w:rsidRPr="00576F54" w:rsidRDefault="00F33005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KĐ lần đầu</w:t>
            </w:r>
          </w:p>
        </w:tc>
        <w:tc>
          <w:tcPr>
            <w:tcW w:w="1667" w:type="pct"/>
          </w:tcPr>
          <w:p w:rsidR="00F33005" w:rsidRPr="00576F54" w:rsidRDefault="00F33005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KĐ định kỳ</w:t>
            </w:r>
          </w:p>
        </w:tc>
      </w:tr>
      <w:tr w:rsidR="00F33005" w:rsidRPr="00576F54" w:rsidTr="00E67976">
        <w:tc>
          <w:tcPr>
            <w:tcW w:w="5000" w:type="pct"/>
            <w:gridSpan w:val="3"/>
          </w:tcPr>
          <w:p w:rsidR="00F33005" w:rsidRPr="00576F54" w:rsidRDefault="00F33005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Kiểm định để cấp GCN kiểm định theo thời hạn của Chứng nhận đăng ký xe tạm thời</w:t>
            </w:r>
          </w:p>
        </w:tc>
      </w:tr>
      <w:tr w:rsidR="00F33005" w:rsidRPr="00576F54" w:rsidTr="00E67976">
        <w:tc>
          <w:tcPr>
            <w:tcW w:w="1666" w:type="pct"/>
          </w:tcPr>
          <w:p w:rsidR="00F33005" w:rsidRPr="00576F54" w:rsidRDefault="00F33005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Địa điểm kiểm tra:</w:t>
            </w:r>
          </w:p>
        </w:tc>
        <w:tc>
          <w:tcPr>
            <w:tcW w:w="1666" w:type="pct"/>
          </w:tcPr>
          <w:p w:rsidR="00F33005" w:rsidRPr="00576F54" w:rsidRDefault="00F33005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Tại cơ sở đăng kiểm</w:t>
            </w:r>
          </w:p>
        </w:tc>
        <w:tc>
          <w:tcPr>
            <w:tcW w:w="1667" w:type="pct"/>
          </w:tcPr>
          <w:p w:rsidR="00F33005" w:rsidRPr="00576F54" w:rsidRDefault="00F33005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Ngoài cơ sở đăng kiểm</w:t>
            </w:r>
          </w:p>
        </w:tc>
      </w:tr>
    </w:tbl>
    <w:p w:rsidR="00F33005" w:rsidRPr="00576F54" w:rsidRDefault="00F33005" w:rsidP="009B4251">
      <w:pPr>
        <w:rPr>
          <w:rFonts w:cs="Arial"/>
          <w:iCs/>
          <w:color w:val="000000" w:themeColor="text1"/>
          <w:szCs w:val="20"/>
        </w:rPr>
      </w:pPr>
      <w:r w:rsidRPr="00576F54">
        <w:rPr>
          <w:rFonts w:cs="Arial"/>
          <w:iCs/>
          <w:color w:val="000000" w:themeColor="text1"/>
          <w:szCs w:val="20"/>
        </w:rPr>
        <w:t>Chủ xe……………………………………………….Số điện thoại…………………………..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21"/>
        <w:gridCol w:w="1189"/>
        <w:gridCol w:w="1061"/>
        <w:gridCol w:w="1739"/>
      </w:tblGrid>
      <w:tr w:rsidR="00F33005" w:rsidRPr="00576F54" w:rsidTr="00B2043A">
        <w:trPr>
          <w:trHeight w:val="20"/>
          <w:jc w:val="center"/>
        </w:trPr>
        <w:tc>
          <w:tcPr>
            <w:tcW w:w="27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Danh mục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Các lần kiểm định trong ngày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Ghi chú</w:t>
            </w: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2</w:t>
            </w:r>
          </w:p>
        </w:tc>
        <w:tc>
          <w:tcPr>
            <w:tcW w:w="9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1. Danh mục tiếp nhận hồ sơ</w:t>
            </w: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Giấy tờ về đăng ký xe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Bản chính Chứng nhận đăng ký xe tạm thời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Bản chà số khung, số động cơ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Bản sao Phiếu kiểm tra chất lượng xuất xưởng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Đơn đề nghị cấp lại GCN kiểm định, tem kiểm định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Bản chính Giấy chứng nhận cải tạo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GCN kết quả kiểm định còn hiệu lực đối với thiết bị nâng, xi téc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Văn bản đề nghị kiểm định ngoài cơ sở đăng kiểm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2. Hồ sơ kiểm định</w:t>
            </w: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Số phiếu kiểm định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33005" w:rsidRPr="00576F54" w:rsidTr="00B2043A">
        <w:trPr>
          <w:trHeight w:val="20"/>
          <w:jc w:val="center"/>
        </w:trPr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Số quản lý hồ sơ phương tiện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3005" w:rsidRPr="00576F54" w:rsidRDefault="00F33005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F33005" w:rsidRPr="00576F54" w:rsidRDefault="00F33005" w:rsidP="00A407D7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3. Cấp lại Giấy chứng nhận, Tem kiểm định</w:t>
      </w:r>
    </w:p>
    <w:p w:rsidR="00F33005" w:rsidRPr="00576F54" w:rsidRDefault="00F33005" w:rsidP="00A407D7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76F54">
        <w:rPr>
          <w:rFonts w:cs="Arial"/>
          <w:bCs/>
          <w:color w:val="000000" w:themeColor="text1"/>
          <w:szCs w:val="20"/>
        </w:rPr>
        <w:t>Mất (</w:t>
      </w:r>
      <w:r w:rsidRPr="00576F54">
        <w:rPr>
          <w:rFonts w:cs="Arial"/>
          <w:color w:val="000000" w:themeColor="text1"/>
          <w:szCs w:val="20"/>
        </w:rPr>
        <w:t xml:space="preserve">□ Tem     □ GCN)                □ Hư hỏng </w:t>
      </w:r>
      <w:r w:rsidRPr="00576F54">
        <w:rPr>
          <w:rFonts w:cs="Arial"/>
          <w:bCs/>
          <w:color w:val="000000" w:themeColor="text1"/>
          <w:szCs w:val="20"/>
        </w:rPr>
        <w:t>(</w:t>
      </w:r>
      <w:r w:rsidRPr="00576F54">
        <w:rPr>
          <w:rFonts w:cs="Arial"/>
          <w:color w:val="000000" w:themeColor="text1"/>
          <w:szCs w:val="20"/>
        </w:rPr>
        <w:t>□ Tem     □ GCN)                  □ Sai thông tin</w:t>
      </w:r>
    </w:p>
    <w:p w:rsidR="00F33005" w:rsidRPr="00576F54" w:rsidRDefault="00F33005" w:rsidP="00A407D7">
      <w:pPr>
        <w:spacing w:after="120"/>
        <w:ind w:firstLine="720"/>
        <w:rPr>
          <w:rFonts w:cs="Arial"/>
          <w:b/>
          <w:color w:val="000000" w:themeColor="text1"/>
          <w:szCs w:val="20"/>
        </w:rPr>
      </w:pPr>
      <w:r w:rsidRPr="00576F54">
        <w:rPr>
          <w:rFonts w:cs="Arial"/>
          <w:b/>
          <w:color w:val="000000" w:themeColor="text1"/>
          <w:szCs w:val="20"/>
        </w:rPr>
        <w:t>4. Trả kết quả kiểm định</w:t>
      </w:r>
    </w:p>
    <w:p w:rsidR="00F33005" w:rsidRPr="00576F54" w:rsidRDefault="00F33005" w:rsidP="00A407D7">
      <w:pPr>
        <w:ind w:firstLine="720"/>
        <w:rPr>
          <w:rFonts w:cs="Arial"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□</w:t>
      </w:r>
      <w:r w:rsidRPr="00576F54">
        <w:rPr>
          <w:rFonts w:cs="Arial"/>
          <w:iCs/>
          <w:color w:val="000000" w:themeColor="text1"/>
          <w:szCs w:val="20"/>
        </w:rPr>
        <w:t xml:space="preserve"> Giấy chứng nhận kiểm định     </w:t>
      </w:r>
      <w:r w:rsidRPr="00576F54">
        <w:rPr>
          <w:rFonts w:cs="Arial"/>
          <w:i/>
          <w:iCs/>
          <w:color w:val="000000" w:themeColor="text1"/>
          <w:szCs w:val="20"/>
        </w:rPr>
        <w:t>□</w:t>
      </w:r>
      <w:r w:rsidRPr="00576F54">
        <w:rPr>
          <w:rFonts w:cs="Arial"/>
          <w:iCs/>
          <w:color w:val="000000" w:themeColor="text1"/>
          <w:szCs w:val="20"/>
        </w:rPr>
        <w:t xml:space="preserve">Tem kiểm định                      </w:t>
      </w:r>
      <w:r w:rsidRPr="00576F54">
        <w:rPr>
          <w:rFonts w:cs="Arial"/>
          <w:i/>
          <w:iCs/>
          <w:color w:val="000000" w:themeColor="text1"/>
          <w:szCs w:val="20"/>
        </w:rPr>
        <w:t>□</w:t>
      </w:r>
      <w:r w:rsidRPr="00576F54">
        <w:rPr>
          <w:rFonts w:cs="Arial"/>
          <w:b/>
          <w:color w:val="000000" w:themeColor="text1"/>
          <w:szCs w:val="20"/>
        </w:rPr>
        <w:t xml:space="preserve"> </w:t>
      </w:r>
      <w:r w:rsidRPr="00576F54">
        <w:rPr>
          <w:rFonts w:cs="Arial"/>
          <w:color w:val="000000" w:themeColor="text1"/>
          <w:szCs w:val="20"/>
        </w:rPr>
        <w:t>Thông báo không đạt</w:t>
      </w:r>
    </w:p>
    <w:p w:rsidR="00F33005" w:rsidRPr="00576F54" w:rsidRDefault="00F33005" w:rsidP="009B4251">
      <w:pPr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F33005" w:rsidRPr="00576F54" w:rsidTr="00E67976">
        <w:tc>
          <w:tcPr>
            <w:tcW w:w="2500" w:type="pct"/>
          </w:tcPr>
          <w:p w:rsidR="00F33005" w:rsidRPr="00576F54" w:rsidRDefault="00F33005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Chủ xe</w:t>
            </w:r>
          </w:p>
          <w:p w:rsidR="00F33005" w:rsidRPr="00576F54" w:rsidRDefault="00F33005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 và ghi rõ họ tên)</w:t>
            </w:r>
          </w:p>
        </w:tc>
        <w:tc>
          <w:tcPr>
            <w:tcW w:w="2500" w:type="pct"/>
          </w:tcPr>
          <w:p w:rsidR="00F33005" w:rsidRPr="00576F54" w:rsidRDefault="00F33005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</w:p>
          <w:p w:rsidR="00F33005" w:rsidRPr="00576F54" w:rsidRDefault="00F33005" w:rsidP="00A407D7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 và ghi rõ họ tên)</w:t>
            </w:r>
          </w:p>
        </w:tc>
      </w:tr>
    </w:tbl>
    <w:p w:rsidR="00F33005" w:rsidRPr="00576F54" w:rsidRDefault="00F33005" w:rsidP="009B4251">
      <w:pPr>
        <w:rPr>
          <w:rFonts w:cs="Arial"/>
          <w:i/>
          <w:iCs/>
          <w:color w:val="000000" w:themeColor="text1"/>
          <w:szCs w:val="20"/>
        </w:rPr>
      </w:pPr>
    </w:p>
    <w:p w:rsidR="00F33005" w:rsidRPr="00576F54" w:rsidRDefault="00F33005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b/>
          <w:bCs/>
          <w:i/>
          <w:iCs/>
          <w:color w:val="000000" w:themeColor="text1"/>
          <w:szCs w:val="20"/>
          <w:u w:val="single"/>
        </w:rPr>
        <w:t>Hướng dẫn ghi</w:t>
      </w:r>
      <w:r w:rsidRPr="00576F54">
        <w:rPr>
          <w:rFonts w:cs="Arial"/>
          <w:b/>
          <w:bCs/>
          <w:i/>
          <w:iCs/>
          <w:color w:val="000000" w:themeColor="text1"/>
          <w:szCs w:val="20"/>
        </w:rPr>
        <w:t>:</w:t>
      </w:r>
    </w:p>
    <w:p w:rsidR="00F33005" w:rsidRPr="00576F54" w:rsidRDefault="00F33005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  <w:vertAlign w:val="superscript"/>
        </w:rPr>
        <w:t xml:space="preserve">(1) </w:t>
      </w:r>
      <w:r w:rsidRPr="00576F54">
        <w:rPr>
          <w:rFonts w:cs="Arial"/>
          <w:i/>
          <w:iCs/>
          <w:color w:val="000000" w:themeColor="text1"/>
          <w:szCs w:val="20"/>
        </w:rPr>
        <w:t>:Số phiếu là số thứ tự xe máy chuyên dùng kiểm định trong năm đối với trường hợp kiểm định/số thứ tự của xe máy chuyên dùng được miễn kiểm định trong ngày đối với trường hợp miễn kiểm định lần đầu theo cấu trúc sau:</w:t>
      </w:r>
    </w:p>
    <w:p w:rsidR="00F33005" w:rsidRPr="00576F54" w:rsidRDefault="00F33005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“XXX/KĐ” đối với xe máy chuyên dùng kiểm định; Ví dụ: 001/KĐ</w:t>
      </w:r>
    </w:p>
    <w:p w:rsidR="00F33005" w:rsidRPr="00576F54" w:rsidRDefault="00F33005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“XXX/CM” đối với xe máy chuyên dùng được cấp miễn kiểm định lần đầu; Ví dụ: 999/CM Trong đó:</w:t>
      </w:r>
    </w:p>
    <w:p w:rsidR="00F33005" w:rsidRPr="00576F54" w:rsidRDefault="00F33005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“XXX” gồm 03 ký tự bằng số theo thứ tự của xe máy chuyên dùng vào kiểm định/thứ tự xe máy chuyên dùng được cấp miễn kiểm định trong ngày;</w:t>
      </w:r>
    </w:p>
    <w:p w:rsidR="00F33005" w:rsidRPr="00576F54" w:rsidRDefault="00F33005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“KĐ” là ký hiệu đối với hồ sơ của xe máy chuyên dùng kiểm định;</w:t>
      </w:r>
    </w:p>
    <w:p w:rsidR="00F33005" w:rsidRPr="00576F54" w:rsidRDefault="00F33005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“CM” là ký hiệu đối với hồ sơ của xe máy chuyên dùng được cấp miễn kiểm định lần đầu.</w:t>
      </w:r>
    </w:p>
    <w:p w:rsidR="00F33005" w:rsidRPr="00B45F62" w:rsidRDefault="00F33005" w:rsidP="009B4251">
      <w:pPr>
        <w:rPr>
          <w:rFonts w:cs="Arial"/>
          <w:b/>
          <w:bCs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005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33005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E44370-71F1-49DA-8004-886F0B5E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30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30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300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300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300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300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300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300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00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0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30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300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00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300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300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300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300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300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30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30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00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300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30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30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30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30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30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30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300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33005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